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B56" w:rsidRDefault="006E72F7">
      <w:pPr>
        <w:ind w:right="38"/>
        <w:jc w:val="both"/>
        <w:rPr>
          <w:rFonts w:ascii="Baskerville Old Face" w:hAnsi="Baskerville Old Face"/>
          <w:color w:val="00CCFF"/>
          <w:sz w:val="20"/>
          <w:szCs w:val="20"/>
        </w:rPr>
      </w:pPr>
      <w:r>
        <w:rPr>
          <w:noProof/>
          <w:sz w:val="20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-800100</wp:posOffset>
            </wp:positionV>
            <wp:extent cx="1600200" cy="1371600"/>
            <wp:effectExtent l="0" t="0" r="0" b="0"/>
            <wp:wrapSquare wrapText="bothSides"/>
            <wp:docPr id="2" name="Image 2" descr="logoClaparedeB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ClaparedeBD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47" t="13043" r="4347" b="86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0B56" w:rsidRDefault="00DE0B56">
      <w:pPr>
        <w:rPr>
          <w:noProof/>
          <w:sz w:val="20"/>
        </w:rPr>
      </w:pPr>
    </w:p>
    <w:p w:rsidR="00DE0B56" w:rsidRDefault="00DE0B56">
      <w:pPr>
        <w:rPr>
          <w:noProof/>
          <w:sz w:val="20"/>
        </w:rPr>
      </w:pPr>
    </w:p>
    <w:p w:rsidR="00DE0B56" w:rsidRDefault="00DE0B56">
      <w:pPr>
        <w:ind w:right="38"/>
        <w:jc w:val="both"/>
        <w:rPr>
          <w:rFonts w:ascii="Baskerville Old Face" w:hAnsi="Baskerville Old Face"/>
          <w:b/>
          <w:bCs/>
          <w:color w:val="00CCFF"/>
        </w:rPr>
      </w:pPr>
    </w:p>
    <w:p w:rsidR="00DE0B56" w:rsidRDefault="00DE0B56">
      <w:pPr>
        <w:ind w:right="38"/>
        <w:jc w:val="both"/>
        <w:rPr>
          <w:rFonts w:ascii="Baskerville Old Face" w:hAnsi="Baskerville Old Face"/>
          <w:b/>
          <w:bCs/>
          <w:color w:val="00CCFF"/>
        </w:rPr>
      </w:pPr>
    </w:p>
    <w:p w:rsidR="00DE0B56" w:rsidRDefault="00DE0B56">
      <w:pPr>
        <w:ind w:left="180" w:right="38"/>
        <w:jc w:val="both"/>
        <w:rPr>
          <w:rFonts w:ascii="Baskerville Old Face" w:hAnsi="Baskerville Old Face"/>
          <w:b/>
          <w:color w:val="00CCFF"/>
        </w:rPr>
      </w:pPr>
      <w:r>
        <w:rPr>
          <w:rFonts w:ascii="Baskerville Old Face" w:hAnsi="Baskerville Old Face"/>
          <w:b/>
          <w:bCs/>
          <w:color w:val="00CCFF"/>
        </w:rPr>
        <w:t>C</w:t>
      </w:r>
      <w:r>
        <w:rPr>
          <w:rFonts w:ascii="Baskerville Old Face" w:hAnsi="Baskerville Old Face"/>
          <w:b/>
          <w:color w:val="00CCFF"/>
        </w:rPr>
        <w:t xml:space="preserve">entre de </w:t>
      </w:r>
      <w:r>
        <w:rPr>
          <w:rFonts w:ascii="Baskerville Old Face" w:hAnsi="Baskerville Old Face"/>
          <w:b/>
          <w:bCs/>
          <w:color w:val="00CCFF"/>
        </w:rPr>
        <w:t>c</w:t>
      </w:r>
      <w:r>
        <w:rPr>
          <w:rFonts w:ascii="Baskerville Old Face" w:hAnsi="Baskerville Old Face"/>
          <w:b/>
          <w:color w:val="00CCFF"/>
        </w:rPr>
        <w:t>onsultation</w:t>
      </w:r>
      <w:r>
        <w:rPr>
          <w:rFonts w:ascii="Baskerville Old Face" w:hAnsi="Baskerville Old Face"/>
          <w:b/>
          <w:bCs/>
          <w:color w:val="00CCFF"/>
        </w:rPr>
        <w:t xml:space="preserve"> </w:t>
      </w:r>
      <w:r>
        <w:rPr>
          <w:rFonts w:ascii="Baskerville Old Face" w:hAnsi="Baskerville Old Face"/>
          <w:b/>
          <w:color w:val="00CCFF"/>
        </w:rPr>
        <w:t>et de</w:t>
      </w:r>
      <w:r>
        <w:rPr>
          <w:rFonts w:ascii="Baskerville Old Face" w:hAnsi="Baskerville Old Face"/>
          <w:b/>
          <w:bCs/>
          <w:color w:val="00CCFF"/>
        </w:rPr>
        <w:t xml:space="preserve"> t</w:t>
      </w:r>
      <w:r>
        <w:rPr>
          <w:rFonts w:ascii="Baskerville Old Face" w:hAnsi="Baskerville Old Face"/>
          <w:b/>
          <w:color w:val="00CCFF"/>
        </w:rPr>
        <w:t>raitement</w:t>
      </w:r>
      <w:r>
        <w:rPr>
          <w:rFonts w:ascii="Baskerville Old Face" w:hAnsi="Baskerville Old Face"/>
          <w:b/>
          <w:bCs/>
          <w:color w:val="00CCFF"/>
        </w:rPr>
        <w:t xml:space="preserve"> H</w:t>
      </w:r>
      <w:r>
        <w:rPr>
          <w:rFonts w:ascii="Baskerville Old Face" w:hAnsi="Baskerville Old Face"/>
          <w:b/>
          <w:color w:val="00CCFF"/>
        </w:rPr>
        <w:t>enri</w:t>
      </w:r>
      <w:r>
        <w:rPr>
          <w:rFonts w:ascii="Baskerville Old Face" w:hAnsi="Baskerville Old Face"/>
          <w:b/>
          <w:bCs/>
          <w:color w:val="00CCFF"/>
        </w:rPr>
        <w:t xml:space="preserve"> S</w:t>
      </w:r>
      <w:r>
        <w:rPr>
          <w:rFonts w:ascii="Baskerville Old Face" w:hAnsi="Baskerville Old Face"/>
          <w:b/>
          <w:color w:val="00CCFF"/>
        </w:rPr>
        <w:t>auguet</w:t>
      </w:r>
    </w:p>
    <w:p w:rsidR="00DE0B56" w:rsidRDefault="00DE0B56">
      <w:pPr>
        <w:ind w:left="180" w:right="38"/>
        <w:jc w:val="both"/>
        <w:rPr>
          <w:rFonts w:ascii="Baskerville Old Face" w:hAnsi="Baskerville Old Face"/>
          <w:b/>
          <w:bCs/>
          <w:color w:val="00CCFF"/>
          <w:sz w:val="10"/>
          <w:szCs w:val="10"/>
        </w:rPr>
      </w:pPr>
      <w:r>
        <w:rPr>
          <w:rFonts w:ascii="Baskerville Old Face" w:hAnsi="Baskerville Old Face"/>
          <w:b/>
          <w:bCs/>
          <w:color w:val="00CCFF"/>
          <w:sz w:val="10"/>
          <w:szCs w:val="10"/>
        </w:rPr>
        <w:t> </w:t>
      </w:r>
    </w:p>
    <w:p w:rsidR="00DE0B56" w:rsidRDefault="00DE0B56">
      <w:pPr>
        <w:ind w:left="180" w:right="38"/>
        <w:jc w:val="both"/>
        <w:rPr>
          <w:rFonts w:ascii="Baskerville Old Face" w:hAnsi="Baskerville Old Face"/>
          <w:color w:val="00CCFF"/>
          <w:sz w:val="20"/>
          <w:szCs w:val="20"/>
        </w:rPr>
      </w:pPr>
      <w:r>
        <w:rPr>
          <w:rFonts w:ascii="Baskerville Old Face" w:hAnsi="Baskerville Old Face"/>
          <w:color w:val="00CCFF"/>
          <w:sz w:val="20"/>
        </w:rPr>
        <w:t xml:space="preserve"> Unité Petite Enfance</w:t>
      </w:r>
    </w:p>
    <w:p w:rsidR="00DE0B56" w:rsidRDefault="00DE0B56">
      <w:pPr>
        <w:ind w:left="180" w:right="38"/>
        <w:jc w:val="both"/>
        <w:rPr>
          <w:rFonts w:ascii="Baskerville Old Face" w:hAnsi="Baskerville Old Face"/>
          <w:color w:val="00CCFF"/>
          <w:sz w:val="20"/>
          <w:szCs w:val="20"/>
        </w:rPr>
      </w:pPr>
      <w:r>
        <w:rPr>
          <w:rFonts w:ascii="Baskerville Old Face" w:hAnsi="Baskerville Old Face"/>
          <w:color w:val="00CCFF"/>
          <w:sz w:val="20"/>
        </w:rPr>
        <w:t xml:space="preserve"> Centre Médico-Psycho-Pédagogique</w:t>
      </w:r>
    </w:p>
    <w:p w:rsidR="00DE0B56" w:rsidRDefault="00DE0B56">
      <w:pPr>
        <w:ind w:left="180" w:right="38"/>
        <w:jc w:val="both"/>
        <w:rPr>
          <w:rFonts w:ascii="Baskerville Old Face" w:hAnsi="Baskerville Old Face"/>
          <w:color w:val="00CCFF"/>
          <w:sz w:val="20"/>
          <w:szCs w:val="20"/>
        </w:rPr>
      </w:pPr>
      <w:r>
        <w:rPr>
          <w:rFonts w:ascii="Baskerville Old Face" w:hAnsi="Baskerville Old Face"/>
          <w:color w:val="00CCFF"/>
          <w:sz w:val="20"/>
        </w:rPr>
        <w:t xml:space="preserve"> Espace d’Accueil, de Prévention et d’Orientation</w:t>
      </w:r>
    </w:p>
    <w:p w:rsidR="00A33B39" w:rsidRDefault="00DE0B56">
      <w:pPr>
        <w:ind w:left="180"/>
        <w:rPr>
          <w:rFonts w:ascii="Baskerville Old Face" w:hAnsi="Baskerville Old Face"/>
          <w:color w:val="00CCFF"/>
          <w:sz w:val="20"/>
        </w:rPr>
      </w:pPr>
      <w:r>
        <w:rPr>
          <w:rFonts w:ascii="Baskerville Old Face" w:hAnsi="Baskerville Old Face"/>
          <w:color w:val="00CCFF"/>
          <w:sz w:val="20"/>
        </w:rPr>
        <w:t xml:space="preserve"> Bureau d’Aide Psychologique Universitaire</w:t>
      </w:r>
      <w:r w:rsidR="00BA7AE2">
        <w:rPr>
          <w:rFonts w:ascii="Baskerville Old Face" w:hAnsi="Baskerville Old Face"/>
          <w:color w:val="00CCFF"/>
          <w:sz w:val="20"/>
        </w:rPr>
        <w:t xml:space="preserve"> </w:t>
      </w:r>
      <w:r w:rsidR="00A33B39">
        <w:rPr>
          <w:rFonts w:ascii="Baskerville Old Face" w:hAnsi="Baskerville Old Face"/>
          <w:color w:val="00CCFF"/>
          <w:sz w:val="20"/>
        </w:rPr>
        <w:tab/>
      </w:r>
      <w:r w:rsidR="00A33B39">
        <w:rPr>
          <w:rFonts w:ascii="Baskerville Old Face" w:hAnsi="Baskerville Old Face"/>
          <w:color w:val="00CCFF"/>
          <w:sz w:val="20"/>
        </w:rPr>
        <w:tab/>
      </w:r>
      <w:r w:rsidR="00A33B39">
        <w:rPr>
          <w:rFonts w:ascii="Baskerville Old Face" w:hAnsi="Baskerville Old Face"/>
          <w:color w:val="00CCFF"/>
          <w:sz w:val="20"/>
        </w:rPr>
        <w:tab/>
      </w:r>
      <w:r w:rsidR="00A33B39">
        <w:rPr>
          <w:rFonts w:ascii="Baskerville Old Face" w:hAnsi="Baskerville Old Face"/>
          <w:color w:val="00CCFF"/>
          <w:sz w:val="20"/>
        </w:rPr>
        <w:tab/>
      </w:r>
    </w:p>
    <w:p w:rsidR="00DE0B56" w:rsidRPr="003F0B77" w:rsidRDefault="00A33B39" w:rsidP="00A33B39">
      <w:pPr>
        <w:ind w:left="5844" w:firstLine="528"/>
        <w:rPr>
          <w:rFonts w:ascii="Baskerville Old Face" w:hAnsi="Baskerville Old Face"/>
          <w:color w:val="000000" w:themeColor="text1"/>
          <w:sz w:val="20"/>
        </w:rPr>
      </w:pPr>
      <w:r w:rsidRPr="003F0B77">
        <w:rPr>
          <w:rFonts w:ascii="Baskerville Old Face" w:hAnsi="Baskerville Old Face"/>
          <w:color w:val="000000" w:themeColor="text1"/>
          <w:sz w:val="20"/>
        </w:rPr>
        <w:t>Offre d’emploi du 10/09/2019</w:t>
      </w:r>
    </w:p>
    <w:p w:rsidR="00811D21" w:rsidRDefault="00811D21" w:rsidP="00B7448A">
      <w:pPr>
        <w:ind w:right="-468"/>
      </w:pPr>
    </w:p>
    <w:p w:rsidR="000037B4" w:rsidRDefault="000037B4" w:rsidP="000037B4">
      <w:pPr>
        <w:rPr>
          <w:iCs/>
          <w:szCs w:val="22"/>
        </w:rPr>
      </w:pPr>
    </w:p>
    <w:p w:rsidR="000037B4" w:rsidRDefault="000037B4" w:rsidP="000037B4">
      <w:pPr>
        <w:rPr>
          <w:iCs/>
          <w:szCs w:val="22"/>
        </w:rPr>
      </w:pPr>
      <w:r w:rsidRPr="008A25C2">
        <w:rPr>
          <w:iCs/>
          <w:sz w:val="22"/>
          <w:szCs w:val="22"/>
        </w:rPr>
        <w:t>L’</w:t>
      </w:r>
      <w:r w:rsidR="00FE2DE4">
        <w:rPr>
          <w:iCs/>
          <w:sz w:val="22"/>
          <w:szCs w:val="22"/>
        </w:rPr>
        <w:t>Association</w:t>
      </w:r>
      <w:r w:rsidRPr="008A25C2">
        <w:rPr>
          <w:iCs/>
          <w:sz w:val="22"/>
          <w:szCs w:val="22"/>
        </w:rPr>
        <w:t xml:space="preserve"> Edouard Claparède </w:t>
      </w:r>
      <w:r w:rsidR="00A33B39">
        <w:rPr>
          <w:iCs/>
          <w:sz w:val="22"/>
          <w:szCs w:val="22"/>
        </w:rPr>
        <w:t xml:space="preserve">situé </w:t>
      </w:r>
      <w:r w:rsidR="00D707CA">
        <w:rPr>
          <w:iCs/>
          <w:sz w:val="22"/>
          <w:szCs w:val="22"/>
        </w:rPr>
        <w:t>Neuilly-sur-Seine</w:t>
      </w:r>
      <w:r w:rsidR="00A33B39">
        <w:rPr>
          <w:iCs/>
          <w:sz w:val="22"/>
          <w:szCs w:val="22"/>
        </w:rPr>
        <w:t xml:space="preserve"> (92200) r</w:t>
      </w:r>
      <w:r w:rsidRPr="008A25C2">
        <w:rPr>
          <w:iCs/>
          <w:sz w:val="22"/>
          <w:szCs w:val="22"/>
        </w:rPr>
        <w:t>echerche</w:t>
      </w:r>
      <w:r>
        <w:rPr>
          <w:iCs/>
          <w:szCs w:val="22"/>
        </w:rPr>
        <w:t> :</w:t>
      </w:r>
    </w:p>
    <w:p w:rsidR="00093A86" w:rsidRDefault="00093A86" w:rsidP="000037B4">
      <w:pPr>
        <w:rPr>
          <w:iCs/>
          <w:szCs w:val="22"/>
        </w:rPr>
      </w:pPr>
    </w:p>
    <w:p w:rsidR="000037B4" w:rsidRDefault="000037B4" w:rsidP="000037B4">
      <w:pPr>
        <w:rPr>
          <w:iCs/>
          <w:szCs w:val="22"/>
        </w:rPr>
      </w:pPr>
    </w:p>
    <w:p w:rsidR="00074C0C" w:rsidRPr="00C26332" w:rsidRDefault="0060340B" w:rsidP="000037B4">
      <w:pPr>
        <w:jc w:val="center"/>
        <w:rPr>
          <w:b/>
          <w:iCs/>
          <w:sz w:val="40"/>
          <w:szCs w:val="40"/>
          <w:u w:val="single"/>
        </w:rPr>
      </w:pPr>
      <w:bookmarkStart w:id="0" w:name="_GoBack"/>
      <w:r w:rsidRPr="00C26332">
        <w:rPr>
          <w:b/>
          <w:iCs/>
          <w:sz w:val="40"/>
          <w:szCs w:val="40"/>
          <w:u w:val="single"/>
        </w:rPr>
        <w:t>Un(e) éducateur (trice)</w:t>
      </w:r>
      <w:r w:rsidR="00E535EA" w:rsidRPr="00C26332">
        <w:rPr>
          <w:b/>
          <w:iCs/>
          <w:sz w:val="40"/>
          <w:szCs w:val="40"/>
          <w:u w:val="single"/>
        </w:rPr>
        <w:t xml:space="preserve"> de jeunes enfants à</w:t>
      </w:r>
      <w:r w:rsidR="00A33B39" w:rsidRPr="00C26332">
        <w:rPr>
          <w:b/>
          <w:iCs/>
          <w:sz w:val="40"/>
          <w:szCs w:val="40"/>
          <w:u w:val="single"/>
        </w:rPr>
        <w:t xml:space="preserve"> temps partiel</w:t>
      </w:r>
    </w:p>
    <w:bookmarkEnd w:id="0"/>
    <w:p w:rsidR="000037B4" w:rsidRDefault="000037B4" w:rsidP="000037B4">
      <w:pPr>
        <w:rPr>
          <w:iCs/>
          <w:sz w:val="40"/>
          <w:szCs w:val="40"/>
        </w:rPr>
      </w:pPr>
    </w:p>
    <w:p w:rsidR="000037B4" w:rsidRDefault="000037B4" w:rsidP="000037B4">
      <w:pPr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Poste en CDI à temps </w:t>
      </w:r>
      <w:r w:rsidR="00C555C4">
        <w:rPr>
          <w:iCs/>
          <w:sz w:val="22"/>
          <w:szCs w:val="22"/>
        </w:rPr>
        <w:t>partiel</w:t>
      </w:r>
      <w:r w:rsidR="009E5191">
        <w:rPr>
          <w:iCs/>
          <w:sz w:val="22"/>
          <w:szCs w:val="22"/>
        </w:rPr>
        <w:t xml:space="preserve"> </w:t>
      </w:r>
      <w:r>
        <w:rPr>
          <w:iCs/>
          <w:sz w:val="22"/>
          <w:szCs w:val="22"/>
        </w:rPr>
        <w:t>à pourvoir dès que possible.</w:t>
      </w:r>
    </w:p>
    <w:p w:rsidR="00D934BA" w:rsidRDefault="00D934BA" w:rsidP="00C555C4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color w:val="2F3025"/>
        </w:rPr>
      </w:pPr>
    </w:p>
    <w:p w:rsidR="00C555C4" w:rsidRPr="008A25C2" w:rsidRDefault="00A33B39" w:rsidP="00C555C4">
      <w:pPr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 xml:space="preserve"> </w:t>
      </w:r>
      <w:r w:rsidR="00C555C4" w:rsidRPr="008A25C2">
        <w:rPr>
          <w:b/>
          <w:bCs/>
          <w:i/>
          <w:iCs/>
          <w:sz w:val="22"/>
          <w:szCs w:val="22"/>
          <w:u w:val="single"/>
        </w:rPr>
        <w:t>Mission</w:t>
      </w:r>
      <w:r w:rsidR="008A25C2" w:rsidRPr="008A25C2">
        <w:rPr>
          <w:b/>
          <w:bCs/>
          <w:i/>
          <w:iCs/>
          <w:sz w:val="22"/>
          <w:szCs w:val="22"/>
          <w:u w:val="single"/>
        </w:rPr>
        <w:t> :</w:t>
      </w:r>
    </w:p>
    <w:p w:rsidR="008A25C2" w:rsidRDefault="008A25C2" w:rsidP="00C555C4">
      <w:pPr>
        <w:rPr>
          <w:bCs/>
          <w:i/>
          <w:iCs/>
          <w:sz w:val="22"/>
          <w:szCs w:val="22"/>
          <w:u w:val="single"/>
        </w:rPr>
      </w:pPr>
    </w:p>
    <w:p w:rsidR="0060340B" w:rsidRPr="0060340B" w:rsidRDefault="0060340B" w:rsidP="0060340B">
      <w:pPr>
        <w:rPr>
          <w:iCs/>
          <w:sz w:val="22"/>
          <w:szCs w:val="22"/>
        </w:rPr>
      </w:pPr>
      <w:r w:rsidRPr="0060340B">
        <w:rPr>
          <w:iCs/>
          <w:sz w:val="22"/>
          <w:szCs w:val="22"/>
        </w:rPr>
        <w:t xml:space="preserve">Prise en charge de jeunes enfants à profils particuliers (difficultés de concentration, problématiques comportementales, difficultés à entrer dans la relation,…) en individuel ou en petit groupe </w:t>
      </w:r>
    </w:p>
    <w:p w:rsidR="0060340B" w:rsidRPr="0060340B" w:rsidRDefault="0060340B" w:rsidP="0060340B">
      <w:pPr>
        <w:rPr>
          <w:iCs/>
          <w:sz w:val="22"/>
          <w:szCs w:val="22"/>
        </w:rPr>
      </w:pPr>
      <w:r w:rsidRPr="0060340B">
        <w:rPr>
          <w:iCs/>
          <w:sz w:val="22"/>
          <w:szCs w:val="22"/>
        </w:rPr>
        <w:t xml:space="preserve">Travail thérapeutique de groupe avec d’autres professionnels </w:t>
      </w:r>
    </w:p>
    <w:p w:rsidR="0060340B" w:rsidRPr="0060340B" w:rsidRDefault="0060340B" w:rsidP="0060340B">
      <w:pPr>
        <w:rPr>
          <w:iCs/>
          <w:sz w:val="22"/>
          <w:szCs w:val="22"/>
        </w:rPr>
      </w:pPr>
      <w:r w:rsidRPr="0060340B">
        <w:rPr>
          <w:iCs/>
          <w:sz w:val="22"/>
          <w:szCs w:val="22"/>
        </w:rPr>
        <w:t>Réalisation et rédaction de bilans d’observation</w:t>
      </w:r>
    </w:p>
    <w:p w:rsidR="0060340B" w:rsidRPr="0060340B" w:rsidRDefault="0060340B" w:rsidP="0060340B">
      <w:pPr>
        <w:rPr>
          <w:iCs/>
          <w:sz w:val="22"/>
          <w:szCs w:val="22"/>
        </w:rPr>
      </w:pPr>
      <w:r w:rsidRPr="0060340B">
        <w:rPr>
          <w:iCs/>
          <w:sz w:val="22"/>
          <w:szCs w:val="22"/>
        </w:rPr>
        <w:t>Rédaction et mise à jour du dossier du patient</w:t>
      </w:r>
    </w:p>
    <w:p w:rsidR="0060340B" w:rsidRPr="0060340B" w:rsidRDefault="0060340B" w:rsidP="0060340B">
      <w:pPr>
        <w:rPr>
          <w:iCs/>
          <w:sz w:val="22"/>
          <w:szCs w:val="22"/>
        </w:rPr>
      </w:pPr>
      <w:r w:rsidRPr="0060340B">
        <w:rPr>
          <w:iCs/>
          <w:sz w:val="22"/>
          <w:szCs w:val="22"/>
        </w:rPr>
        <w:t xml:space="preserve">Transmission d’information écrite et orale pour </w:t>
      </w:r>
    </w:p>
    <w:p w:rsidR="0060340B" w:rsidRPr="0060340B" w:rsidRDefault="0060340B" w:rsidP="0060340B">
      <w:pPr>
        <w:rPr>
          <w:iCs/>
          <w:sz w:val="22"/>
          <w:szCs w:val="22"/>
        </w:rPr>
      </w:pPr>
      <w:r>
        <w:rPr>
          <w:iCs/>
          <w:sz w:val="22"/>
          <w:szCs w:val="22"/>
        </w:rPr>
        <w:t>A</w:t>
      </w:r>
      <w:r w:rsidRPr="0060340B">
        <w:rPr>
          <w:iCs/>
          <w:sz w:val="22"/>
          <w:szCs w:val="22"/>
        </w:rPr>
        <w:t>ssurer la traçabilité et le suivi des soins,</w:t>
      </w:r>
    </w:p>
    <w:p w:rsidR="0060340B" w:rsidRPr="0060340B" w:rsidRDefault="0060340B" w:rsidP="0060340B">
      <w:pPr>
        <w:rPr>
          <w:iCs/>
          <w:sz w:val="22"/>
          <w:szCs w:val="22"/>
        </w:rPr>
      </w:pPr>
      <w:r w:rsidRPr="0060340B">
        <w:rPr>
          <w:iCs/>
          <w:sz w:val="22"/>
          <w:szCs w:val="22"/>
        </w:rPr>
        <w:t>Participation aux réunions du service (synthèse hebdomadaire),</w:t>
      </w:r>
    </w:p>
    <w:p w:rsidR="0060340B" w:rsidRPr="0060340B" w:rsidRDefault="0060340B" w:rsidP="0060340B">
      <w:pPr>
        <w:rPr>
          <w:iCs/>
          <w:sz w:val="22"/>
          <w:szCs w:val="22"/>
        </w:rPr>
      </w:pPr>
      <w:r w:rsidRPr="0060340B">
        <w:rPr>
          <w:iCs/>
          <w:sz w:val="22"/>
          <w:szCs w:val="22"/>
        </w:rPr>
        <w:t>Participation possible aux réunions extérieures avec l’école</w:t>
      </w:r>
    </w:p>
    <w:p w:rsidR="00A33B39" w:rsidRPr="00A33B39" w:rsidRDefault="00A33B39" w:rsidP="00A33B39">
      <w:pPr>
        <w:rPr>
          <w:bCs/>
          <w:iCs/>
          <w:sz w:val="22"/>
          <w:szCs w:val="22"/>
        </w:rPr>
      </w:pPr>
    </w:p>
    <w:p w:rsidR="00C555C4" w:rsidRDefault="00A33B39" w:rsidP="00C555C4">
      <w:pPr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i/>
          <w:iCs/>
          <w:sz w:val="22"/>
          <w:szCs w:val="22"/>
          <w:u w:val="single"/>
        </w:rPr>
        <w:t xml:space="preserve"> </w:t>
      </w:r>
      <w:r w:rsidR="00C555C4" w:rsidRPr="008A25C2">
        <w:rPr>
          <w:b/>
          <w:bCs/>
          <w:i/>
          <w:iCs/>
          <w:sz w:val="22"/>
          <w:szCs w:val="22"/>
          <w:u w:val="single"/>
        </w:rPr>
        <w:t>Profil</w:t>
      </w:r>
      <w:r w:rsidR="008A25C2" w:rsidRPr="008A25C2">
        <w:rPr>
          <w:b/>
          <w:bCs/>
          <w:i/>
          <w:iCs/>
          <w:sz w:val="22"/>
          <w:szCs w:val="22"/>
          <w:u w:val="single"/>
        </w:rPr>
        <w:t> :</w:t>
      </w:r>
    </w:p>
    <w:p w:rsidR="0060340B" w:rsidRPr="008A25C2" w:rsidRDefault="0060340B" w:rsidP="00C555C4">
      <w:pPr>
        <w:rPr>
          <w:b/>
          <w:bCs/>
          <w:i/>
          <w:iCs/>
          <w:sz w:val="22"/>
          <w:szCs w:val="22"/>
          <w:u w:val="single"/>
        </w:rPr>
      </w:pPr>
    </w:p>
    <w:p w:rsidR="0060340B" w:rsidRPr="0060340B" w:rsidRDefault="0060340B" w:rsidP="0060340B">
      <w:pPr>
        <w:rPr>
          <w:bCs/>
          <w:iCs/>
          <w:sz w:val="22"/>
          <w:szCs w:val="22"/>
        </w:rPr>
      </w:pPr>
      <w:r w:rsidRPr="0060340B">
        <w:rPr>
          <w:bCs/>
          <w:iCs/>
          <w:sz w:val="22"/>
          <w:szCs w:val="22"/>
        </w:rPr>
        <w:t xml:space="preserve">Diplôme d’éducateur/trice de jeunes enfants </w:t>
      </w:r>
    </w:p>
    <w:p w:rsidR="000037B4" w:rsidRDefault="00A33B39" w:rsidP="00A33B39">
      <w:pPr>
        <w:rPr>
          <w:bCs/>
          <w:iCs/>
          <w:sz w:val="22"/>
          <w:szCs w:val="22"/>
        </w:rPr>
      </w:pPr>
      <w:r w:rsidRPr="00A33B39">
        <w:rPr>
          <w:bCs/>
          <w:iCs/>
          <w:sz w:val="22"/>
          <w:szCs w:val="22"/>
        </w:rPr>
        <w:t>Intérêt pour le travail pluridisciplinaire</w:t>
      </w:r>
    </w:p>
    <w:p w:rsidR="00300EDD" w:rsidRDefault="00300EDD" w:rsidP="00A33B39">
      <w:pPr>
        <w:rPr>
          <w:bCs/>
          <w:iCs/>
          <w:sz w:val="22"/>
          <w:szCs w:val="22"/>
        </w:rPr>
      </w:pPr>
    </w:p>
    <w:p w:rsidR="00300EDD" w:rsidRDefault="00300EDD" w:rsidP="00A33B39">
      <w:r w:rsidRPr="00300EDD">
        <w:rPr>
          <w:b/>
          <w:bCs/>
          <w:i/>
          <w:iCs/>
          <w:sz w:val="22"/>
          <w:szCs w:val="22"/>
          <w:u w:val="single"/>
        </w:rPr>
        <w:t>Rémunération :</w:t>
      </w:r>
      <w:r>
        <w:t xml:space="preserve"> </w:t>
      </w:r>
    </w:p>
    <w:p w:rsidR="0060340B" w:rsidRDefault="0060340B" w:rsidP="00A33B39"/>
    <w:p w:rsidR="00300EDD" w:rsidRDefault="00300EDD" w:rsidP="00A33B39">
      <w:r>
        <w:t xml:space="preserve">Selon CCN 15 mars 1966 </w:t>
      </w:r>
    </w:p>
    <w:p w:rsidR="00300EDD" w:rsidRPr="008A25C2" w:rsidRDefault="00300EDD" w:rsidP="00A33B39">
      <w:pPr>
        <w:rPr>
          <w:bCs/>
          <w:iCs/>
          <w:sz w:val="22"/>
          <w:szCs w:val="22"/>
        </w:rPr>
      </w:pPr>
      <w:r>
        <w:t>Coefficient de base 434 – Valeur du point 3,8 (avec une reprise d’ancienneté dans les conditions prévues par cette convention.)</w:t>
      </w:r>
    </w:p>
    <w:p w:rsidR="00093A86" w:rsidRPr="008A25C2" w:rsidRDefault="00093A86" w:rsidP="000037B4">
      <w:pPr>
        <w:rPr>
          <w:iCs/>
          <w:sz w:val="22"/>
          <w:szCs w:val="22"/>
        </w:rPr>
      </w:pPr>
    </w:p>
    <w:p w:rsidR="00F923A4" w:rsidRPr="00093A86" w:rsidRDefault="00A33B39" w:rsidP="000037B4">
      <w:pPr>
        <w:rPr>
          <w:b/>
          <w:i/>
          <w:iCs/>
          <w:sz w:val="22"/>
          <w:szCs w:val="22"/>
          <w:u w:val="single"/>
        </w:rPr>
      </w:pPr>
      <w:r>
        <w:rPr>
          <w:b/>
          <w:i/>
          <w:iCs/>
          <w:sz w:val="22"/>
          <w:szCs w:val="22"/>
          <w:u w:val="single"/>
        </w:rPr>
        <w:t xml:space="preserve"> </w:t>
      </w:r>
      <w:r w:rsidR="00F923A4" w:rsidRPr="00093A86">
        <w:rPr>
          <w:b/>
          <w:i/>
          <w:iCs/>
          <w:sz w:val="22"/>
          <w:szCs w:val="22"/>
          <w:u w:val="single"/>
        </w:rPr>
        <w:t>Lettre de motivation et CV à adresser à</w:t>
      </w:r>
      <w:r w:rsidR="00093A86" w:rsidRPr="00093A86">
        <w:rPr>
          <w:b/>
          <w:i/>
          <w:iCs/>
          <w:sz w:val="22"/>
          <w:szCs w:val="22"/>
          <w:u w:val="single"/>
        </w:rPr>
        <w:t> :</w:t>
      </w:r>
    </w:p>
    <w:p w:rsidR="00F923A4" w:rsidRDefault="00F923A4" w:rsidP="000037B4">
      <w:pPr>
        <w:rPr>
          <w:iCs/>
          <w:sz w:val="22"/>
          <w:szCs w:val="22"/>
        </w:rPr>
      </w:pPr>
    </w:p>
    <w:p w:rsidR="00F923A4" w:rsidRDefault="00F923A4" w:rsidP="000037B4">
      <w:pPr>
        <w:rPr>
          <w:iCs/>
          <w:sz w:val="22"/>
          <w:szCs w:val="22"/>
        </w:rPr>
      </w:pPr>
      <w:r>
        <w:rPr>
          <w:iCs/>
          <w:sz w:val="22"/>
          <w:szCs w:val="22"/>
        </w:rPr>
        <w:t>Institut Edouard Claparède</w:t>
      </w:r>
    </w:p>
    <w:p w:rsidR="00F923A4" w:rsidRDefault="00F923A4" w:rsidP="000037B4">
      <w:pPr>
        <w:rPr>
          <w:iCs/>
          <w:sz w:val="22"/>
          <w:szCs w:val="22"/>
        </w:rPr>
      </w:pPr>
      <w:r>
        <w:rPr>
          <w:iCs/>
          <w:sz w:val="22"/>
          <w:szCs w:val="22"/>
        </w:rPr>
        <w:t>Madame Marie-Paule Gaillard</w:t>
      </w:r>
    </w:p>
    <w:p w:rsidR="00F923A4" w:rsidRDefault="00F923A4" w:rsidP="000037B4">
      <w:pPr>
        <w:rPr>
          <w:iCs/>
          <w:sz w:val="22"/>
          <w:szCs w:val="22"/>
        </w:rPr>
      </w:pPr>
      <w:r>
        <w:rPr>
          <w:iCs/>
          <w:sz w:val="22"/>
          <w:szCs w:val="22"/>
        </w:rPr>
        <w:t>5 rue du Général Cordonnier</w:t>
      </w:r>
    </w:p>
    <w:p w:rsidR="00F923A4" w:rsidRDefault="00F923A4" w:rsidP="000037B4">
      <w:pPr>
        <w:rPr>
          <w:iCs/>
          <w:sz w:val="22"/>
          <w:szCs w:val="22"/>
        </w:rPr>
      </w:pPr>
      <w:r>
        <w:rPr>
          <w:iCs/>
          <w:sz w:val="22"/>
          <w:szCs w:val="22"/>
        </w:rPr>
        <w:t>92200 Neuilly-sur-Seine</w:t>
      </w:r>
    </w:p>
    <w:p w:rsidR="00F923A4" w:rsidRPr="00F923A4" w:rsidRDefault="00F923A4" w:rsidP="000037B4">
      <w:pPr>
        <w:rPr>
          <w:iCs/>
          <w:sz w:val="22"/>
          <w:szCs w:val="22"/>
        </w:rPr>
      </w:pPr>
      <w:r>
        <w:rPr>
          <w:iCs/>
          <w:sz w:val="22"/>
          <w:szCs w:val="22"/>
        </w:rPr>
        <w:t>mp.gaillard@institut-claparede.fr</w:t>
      </w:r>
    </w:p>
    <w:p w:rsidR="00F923A4" w:rsidRPr="000037B4" w:rsidRDefault="00F923A4" w:rsidP="000037B4">
      <w:pPr>
        <w:rPr>
          <w:iCs/>
          <w:sz w:val="22"/>
          <w:szCs w:val="22"/>
        </w:rPr>
      </w:pPr>
    </w:p>
    <w:sectPr w:rsidR="00F923A4" w:rsidRPr="000037B4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40A6" w:rsidRDefault="00EC40A6">
      <w:r>
        <w:separator/>
      </w:r>
    </w:p>
  </w:endnote>
  <w:endnote w:type="continuationSeparator" w:id="0">
    <w:p w:rsidR="00EC40A6" w:rsidRDefault="00EC4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B56" w:rsidRDefault="00DE0B56">
    <w:pPr>
      <w:ind w:right="71"/>
      <w:jc w:val="center"/>
      <w:rPr>
        <w:rFonts w:ascii="Baskerville Old Face" w:hAnsi="Baskerville Old Face"/>
        <w:color w:val="00CCFF"/>
        <w:sz w:val="20"/>
      </w:rPr>
    </w:pPr>
    <w:r>
      <w:rPr>
        <w:rFonts w:ascii="Baskerville Old Face" w:hAnsi="Baskerville Old Face"/>
        <w:color w:val="00CCFF"/>
        <w:sz w:val="20"/>
      </w:rPr>
      <w:t>5 rue du Général Cordonnier - 92200 NEUILLY SUR SEINE</w:t>
    </w:r>
  </w:p>
  <w:p w:rsidR="00DE0B56" w:rsidRDefault="00DE0B56">
    <w:pPr>
      <w:ind w:right="71"/>
      <w:jc w:val="center"/>
      <w:rPr>
        <w:rFonts w:ascii="Baskerville Old Face" w:hAnsi="Baskerville Old Face"/>
        <w:color w:val="00CCFF"/>
        <w:sz w:val="20"/>
        <w:lang w:val="de-DE"/>
      </w:rPr>
    </w:pPr>
    <w:r>
      <w:rPr>
        <w:rFonts w:ascii="Baskerville Old Face" w:hAnsi="Baskerville Old Face"/>
        <w:color w:val="00CCFF"/>
        <w:sz w:val="20"/>
      </w:rPr>
      <w:sym w:font="Wingdings" w:char="F028"/>
    </w:r>
    <w:r>
      <w:rPr>
        <w:rFonts w:ascii="Baskerville Old Face" w:hAnsi="Baskerville Old Face"/>
        <w:color w:val="00CCFF"/>
        <w:sz w:val="20"/>
        <w:lang w:val="de-DE"/>
      </w:rPr>
      <w:t xml:space="preserve"> 01.47.45.23.70  -  </w:t>
    </w:r>
    <w:r>
      <w:rPr>
        <w:rFonts w:ascii="Baskerville Old Face" w:hAnsi="Baskerville Old Face"/>
        <w:color w:val="00CCFF"/>
        <w:sz w:val="20"/>
      </w:rPr>
      <w:sym w:font="Wingdings 2" w:char="F036"/>
    </w:r>
    <w:r>
      <w:rPr>
        <w:rFonts w:ascii="Baskerville Old Face" w:hAnsi="Baskerville Old Face"/>
        <w:color w:val="00CCFF"/>
        <w:sz w:val="20"/>
        <w:lang w:val="de-DE"/>
      </w:rPr>
      <w:t xml:space="preserve"> 01.47.45.53.62  -  </w:t>
    </w:r>
    <w:r w:rsidR="00816787">
      <w:rPr>
        <w:rFonts w:ascii="Baskerville Old Face" w:hAnsi="Baskerville Old Face"/>
        <w:color w:val="00CCFF"/>
        <w:sz w:val="20"/>
        <w:lang w:val="de-DE"/>
      </w:rPr>
      <w:t>E-Mail</w:t>
    </w:r>
    <w:r>
      <w:rPr>
        <w:rFonts w:ascii="Baskerville Old Face" w:hAnsi="Baskerville Old Face"/>
        <w:color w:val="00CCFF"/>
        <w:sz w:val="20"/>
        <w:lang w:val="de-DE"/>
      </w:rPr>
      <w:t> : institut-claparede@wanadoo.fr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40A6" w:rsidRDefault="00EC40A6">
      <w:r>
        <w:separator/>
      </w:r>
    </w:p>
  </w:footnote>
  <w:footnote w:type="continuationSeparator" w:id="0">
    <w:p w:rsidR="00EC40A6" w:rsidRDefault="00EC40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F1F35"/>
    <w:multiLevelType w:val="hybridMultilevel"/>
    <w:tmpl w:val="F6AE02B0"/>
    <w:lvl w:ilvl="0" w:tplc="0FA6987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C0005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3" w:tplc="040C000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  <w:b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0C0003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0C0005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6" w:tplc="040C000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  <w:b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0C0003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40C0005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</w:abstractNum>
  <w:abstractNum w:abstractNumId="1">
    <w:nsid w:val="15AF1E10"/>
    <w:multiLevelType w:val="hybridMultilevel"/>
    <w:tmpl w:val="F40653D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3D851B2"/>
    <w:multiLevelType w:val="hybridMultilevel"/>
    <w:tmpl w:val="AC189FF8"/>
    <w:lvl w:ilvl="0" w:tplc="0FA6987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C0005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3" w:tplc="040C000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  <w:b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0C0003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0C0005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6" w:tplc="040C000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  <w:b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0C0003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40C0005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</w:abstractNum>
  <w:abstractNum w:abstractNumId="3">
    <w:nsid w:val="2E3D071E"/>
    <w:multiLevelType w:val="hybridMultilevel"/>
    <w:tmpl w:val="71FE99D2"/>
    <w:lvl w:ilvl="0" w:tplc="0FA6987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C0005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3" w:tplc="040C000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  <w:b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0C0003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0C0005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6" w:tplc="040C000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  <w:b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0C0003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40C0005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</w:abstractNum>
  <w:abstractNum w:abstractNumId="4">
    <w:nsid w:val="451B5A55"/>
    <w:multiLevelType w:val="multilevel"/>
    <w:tmpl w:val="4C48B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5B48EF"/>
    <w:multiLevelType w:val="hybridMultilevel"/>
    <w:tmpl w:val="96863BC4"/>
    <w:lvl w:ilvl="0" w:tplc="0FA6987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C0005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3" w:tplc="040C000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  <w:b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0C0003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0C0005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6" w:tplc="040C000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  <w:b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0C0003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40C0005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</w:abstractNum>
  <w:abstractNum w:abstractNumId="6">
    <w:nsid w:val="611239F9"/>
    <w:multiLevelType w:val="hybridMultilevel"/>
    <w:tmpl w:val="9164345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EE2D37"/>
    <w:multiLevelType w:val="hybridMultilevel"/>
    <w:tmpl w:val="DE58591A"/>
    <w:lvl w:ilvl="0" w:tplc="70F026B2">
      <w:numFmt w:val="bullet"/>
      <w:lvlText w:val=""/>
      <w:lvlJc w:val="left"/>
      <w:pPr>
        <w:tabs>
          <w:tab w:val="num" w:pos="1770"/>
        </w:tabs>
        <w:ind w:left="1770" w:hanging="360"/>
      </w:pPr>
      <w:rPr>
        <w:rFonts w:ascii="Wingdings" w:hAnsi="Wingdings" w:hint="default"/>
        <w:b/>
        <w:color w:val="0000FF"/>
        <w:sz w:val="28"/>
      </w:rPr>
    </w:lvl>
    <w:lvl w:ilvl="1" w:tplc="040C0003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8">
    <w:nsid w:val="648F0B1C"/>
    <w:multiLevelType w:val="hybridMultilevel"/>
    <w:tmpl w:val="5E74FA32"/>
    <w:lvl w:ilvl="0" w:tplc="124EA64A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eastAsia="Times New Roman" w:hAnsi="Arial"/>
      </w:rPr>
    </w:lvl>
    <w:lvl w:ilvl="1" w:tplc="040C0003">
      <w:start w:val="2"/>
      <w:numFmt w:val="bullet"/>
      <w:lvlText w:val="-"/>
      <w:lvlJc w:val="left"/>
      <w:pPr>
        <w:tabs>
          <w:tab w:val="num" w:pos="1440"/>
        </w:tabs>
        <w:ind w:left="1193" w:hanging="113"/>
      </w:pPr>
      <w:rPr>
        <w:rFonts w:ascii="Times New Roman" w:hAnsi="Times New Roman" w:cs="Times New Roman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2"/>
      <w:numFmt w:val="bullet"/>
      <w:lvlText w:val="-"/>
      <w:lvlJc w:val="left"/>
      <w:pPr>
        <w:tabs>
          <w:tab w:val="num" w:pos="2880"/>
        </w:tabs>
        <w:ind w:left="2633" w:hanging="113"/>
      </w:pPr>
      <w:rPr>
        <w:rFonts w:ascii="Times New Roman" w:hAnsi="Times New Roman" w:cs="Times New Roman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0136638"/>
    <w:multiLevelType w:val="hybridMultilevel"/>
    <w:tmpl w:val="B2ACE80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3B62B7"/>
    <w:multiLevelType w:val="hybridMultilevel"/>
    <w:tmpl w:val="2DA6BB22"/>
    <w:lvl w:ilvl="0" w:tplc="A4282F1C">
      <w:numFmt w:val="bullet"/>
      <w:pStyle w:val="Retrait-"/>
      <w:lvlText w:val="-"/>
      <w:lvlJc w:val="left"/>
      <w:pPr>
        <w:tabs>
          <w:tab w:val="num" w:pos="360"/>
        </w:tabs>
        <w:ind w:left="360" w:hanging="360"/>
      </w:pPr>
      <w:rPr>
        <w:rFonts w:eastAsia="Times New Roman" w:hAnsi="Arial"/>
      </w:rPr>
    </w:lvl>
    <w:lvl w:ilvl="1" w:tplc="040C0009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7"/>
  </w:num>
  <w:num w:numId="7">
    <w:abstractNumId w:val="10"/>
  </w:num>
  <w:num w:numId="8">
    <w:abstractNumId w:val="8"/>
  </w:num>
  <w:num w:numId="9">
    <w:abstractNumId w:val="9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AE2"/>
    <w:rsid w:val="000037B4"/>
    <w:rsid w:val="00022574"/>
    <w:rsid w:val="000559A0"/>
    <w:rsid w:val="00067519"/>
    <w:rsid w:val="00074C0C"/>
    <w:rsid w:val="00093A86"/>
    <w:rsid w:val="00094884"/>
    <w:rsid w:val="000A365E"/>
    <w:rsid w:val="000C54ED"/>
    <w:rsid w:val="000F3DD7"/>
    <w:rsid w:val="00131F7A"/>
    <w:rsid w:val="00154E64"/>
    <w:rsid w:val="001D633F"/>
    <w:rsid w:val="001D6513"/>
    <w:rsid w:val="001D7144"/>
    <w:rsid w:val="001F650D"/>
    <w:rsid w:val="00243912"/>
    <w:rsid w:val="002B6C27"/>
    <w:rsid w:val="002F3CD5"/>
    <w:rsid w:val="00300EDD"/>
    <w:rsid w:val="003233D4"/>
    <w:rsid w:val="00330FFE"/>
    <w:rsid w:val="003346D1"/>
    <w:rsid w:val="00340246"/>
    <w:rsid w:val="003520FA"/>
    <w:rsid w:val="00372178"/>
    <w:rsid w:val="003871CA"/>
    <w:rsid w:val="003B4467"/>
    <w:rsid w:val="003B738A"/>
    <w:rsid w:val="003D3817"/>
    <w:rsid w:val="003F0B77"/>
    <w:rsid w:val="00414835"/>
    <w:rsid w:val="0046046A"/>
    <w:rsid w:val="004B501B"/>
    <w:rsid w:val="004C1936"/>
    <w:rsid w:val="00552D68"/>
    <w:rsid w:val="0057179D"/>
    <w:rsid w:val="00582889"/>
    <w:rsid w:val="0059244C"/>
    <w:rsid w:val="005C6063"/>
    <w:rsid w:val="005F6CAD"/>
    <w:rsid w:val="0060340B"/>
    <w:rsid w:val="00646DD5"/>
    <w:rsid w:val="006E72F7"/>
    <w:rsid w:val="006E7EAC"/>
    <w:rsid w:val="0073240D"/>
    <w:rsid w:val="00757C44"/>
    <w:rsid w:val="007C544D"/>
    <w:rsid w:val="00811D21"/>
    <w:rsid w:val="00816787"/>
    <w:rsid w:val="0083512B"/>
    <w:rsid w:val="008903AC"/>
    <w:rsid w:val="008A25C2"/>
    <w:rsid w:val="008E3EC1"/>
    <w:rsid w:val="008E5B41"/>
    <w:rsid w:val="00917771"/>
    <w:rsid w:val="00945C4F"/>
    <w:rsid w:val="009A3BB3"/>
    <w:rsid w:val="009E27D9"/>
    <w:rsid w:val="009E5191"/>
    <w:rsid w:val="009E5359"/>
    <w:rsid w:val="00A058DD"/>
    <w:rsid w:val="00A13751"/>
    <w:rsid w:val="00A33B39"/>
    <w:rsid w:val="00AC0195"/>
    <w:rsid w:val="00AC0693"/>
    <w:rsid w:val="00B04E32"/>
    <w:rsid w:val="00B15F9D"/>
    <w:rsid w:val="00B40C69"/>
    <w:rsid w:val="00B469B0"/>
    <w:rsid w:val="00B54DFB"/>
    <w:rsid w:val="00B7143C"/>
    <w:rsid w:val="00B7448A"/>
    <w:rsid w:val="00BA7AE2"/>
    <w:rsid w:val="00C26332"/>
    <w:rsid w:val="00C52CE2"/>
    <w:rsid w:val="00C555C4"/>
    <w:rsid w:val="00D06826"/>
    <w:rsid w:val="00D31CF9"/>
    <w:rsid w:val="00D50AB6"/>
    <w:rsid w:val="00D57E9D"/>
    <w:rsid w:val="00D707CA"/>
    <w:rsid w:val="00D90EA0"/>
    <w:rsid w:val="00D934BA"/>
    <w:rsid w:val="00D94955"/>
    <w:rsid w:val="00DE0B56"/>
    <w:rsid w:val="00DE650F"/>
    <w:rsid w:val="00DE6F9E"/>
    <w:rsid w:val="00E03197"/>
    <w:rsid w:val="00E37706"/>
    <w:rsid w:val="00E521BD"/>
    <w:rsid w:val="00E535EA"/>
    <w:rsid w:val="00E864F9"/>
    <w:rsid w:val="00EA762B"/>
    <w:rsid w:val="00EC0644"/>
    <w:rsid w:val="00EC40A6"/>
    <w:rsid w:val="00F51AFF"/>
    <w:rsid w:val="00F61200"/>
    <w:rsid w:val="00F923A4"/>
    <w:rsid w:val="00F97628"/>
    <w:rsid w:val="00FB12FE"/>
    <w:rsid w:val="00FB32D5"/>
    <w:rsid w:val="00FE2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DE650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E650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DE650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DE650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DE650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DE650F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paragraph" w:customStyle="1" w:styleId="Renvcomment">
    <w:name w:val="Renvcomment"/>
    <w:basedOn w:val="Normal"/>
    <w:uiPriority w:val="99"/>
    <w:rsid w:val="00DE650F"/>
    <w:pPr>
      <w:autoSpaceDE w:val="0"/>
      <w:autoSpaceDN w:val="0"/>
      <w:adjustRightInd w:val="0"/>
      <w:jc w:val="center"/>
    </w:pPr>
    <w:rPr>
      <w:rFonts w:ascii="Helvetica" w:hAnsi="Helvetica" w:cs="Helvetica"/>
      <w:b/>
      <w:bCs/>
      <w:sz w:val="17"/>
      <w:szCs w:val="17"/>
    </w:rPr>
  </w:style>
  <w:style w:type="paragraph" w:customStyle="1" w:styleId="Alinea">
    <w:name w:val="Alinea"/>
    <w:basedOn w:val="Normal"/>
    <w:uiPriority w:val="99"/>
    <w:rsid w:val="00DE650F"/>
    <w:pPr>
      <w:tabs>
        <w:tab w:val="right" w:leader="dot" w:pos="7088"/>
      </w:tabs>
      <w:autoSpaceDE w:val="0"/>
      <w:autoSpaceDN w:val="0"/>
      <w:adjustRightInd w:val="0"/>
      <w:spacing w:before="150"/>
      <w:jc w:val="both"/>
    </w:pPr>
    <w:rPr>
      <w:rFonts w:ascii="Helvetica" w:hAnsi="Helvetica" w:cs="Helvetica"/>
      <w:b/>
      <w:bCs/>
      <w:sz w:val="20"/>
      <w:szCs w:val="20"/>
    </w:rPr>
  </w:style>
  <w:style w:type="paragraph" w:customStyle="1" w:styleId="Premention1">
    <w:name w:val="Premention1"/>
    <w:basedOn w:val="Normal"/>
    <w:uiPriority w:val="99"/>
    <w:rsid w:val="00DE650F"/>
    <w:pPr>
      <w:autoSpaceDE w:val="0"/>
      <w:autoSpaceDN w:val="0"/>
      <w:adjustRightInd w:val="0"/>
      <w:spacing w:before="250"/>
      <w:jc w:val="both"/>
    </w:pPr>
    <w:rPr>
      <w:rFonts w:ascii="Helvetica" w:hAnsi="Helvetica" w:cs="Helvetica"/>
      <w:b/>
      <w:bCs/>
      <w:sz w:val="20"/>
      <w:szCs w:val="20"/>
    </w:rPr>
  </w:style>
  <w:style w:type="paragraph" w:customStyle="1" w:styleId="Sign">
    <w:name w:val="Sign"/>
    <w:basedOn w:val="Normal"/>
    <w:uiPriority w:val="99"/>
    <w:rsid w:val="00DE650F"/>
    <w:pPr>
      <w:autoSpaceDE w:val="0"/>
      <w:autoSpaceDN w:val="0"/>
      <w:adjustRightInd w:val="0"/>
      <w:spacing w:before="500"/>
      <w:ind w:left="3119" w:right="567"/>
      <w:jc w:val="center"/>
    </w:pPr>
    <w:rPr>
      <w:rFonts w:ascii="Helvetica" w:hAnsi="Helvetica" w:cs="Helvetica"/>
      <w:b/>
      <w:bCs/>
      <w:sz w:val="20"/>
      <w:szCs w:val="20"/>
    </w:rPr>
  </w:style>
  <w:style w:type="paragraph" w:customStyle="1" w:styleId="Tartq">
    <w:name w:val="Tartq"/>
    <w:basedOn w:val="Normal"/>
    <w:uiPriority w:val="99"/>
    <w:rsid w:val="00DE650F"/>
    <w:pPr>
      <w:autoSpaceDE w:val="0"/>
      <w:autoSpaceDN w:val="0"/>
      <w:adjustRightInd w:val="0"/>
      <w:spacing w:before="470" w:after="50"/>
      <w:jc w:val="both"/>
    </w:pPr>
    <w:rPr>
      <w:rFonts w:ascii="Helvetica" w:hAnsi="Helvetica" w:cs="Helvetica"/>
      <w:b/>
      <w:bCs/>
    </w:rPr>
  </w:style>
  <w:style w:type="paragraph" w:styleId="Liste">
    <w:name w:val="List"/>
    <w:basedOn w:val="Normal"/>
    <w:uiPriority w:val="99"/>
    <w:rsid w:val="00DE650F"/>
    <w:pPr>
      <w:tabs>
        <w:tab w:val="left" w:pos="454"/>
        <w:tab w:val="right" w:leader="dot" w:pos="7088"/>
      </w:tabs>
      <w:autoSpaceDE w:val="0"/>
      <w:autoSpaceDN w:val="0"/>
      <w:adjustRightInd w:val="0"/>
      <w:jc w:val="both"/>
    </w:pPr>
    <w:rPr>
      <w:rFonts w:ascii="Helvetica" w:hAnsi="Helvetica" w:cs="Helvetica"/>
      <w:b/>
      <w:bCs/>
      <w:spacing w:val="-2"/>
      <w:sz w:val="20"/>
      <w:szCs w:val="20"/>
    </w:rPr>
  </w:style>
  <w:style w:type="character" w:customStyle="1" w:styleId="Titre2Car">
    <w:name w:val="Titre 2 Car"/>
    <w:link w:val="Titre2"/>
    <w:uiPriority w:val="9"/>
    <w:rsid w:val="00DE650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DE650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rsid w:val="00DE650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rsid w:val="00DE650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rsid w:val="00DE650F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1Car">
    <w:name w:val="Titre 1 Car"/>
    <w:link w:val="Titre1"/>
    <w:uiPriority w:val="9"/>
    <w:rsid w:val="00DE650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521B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E521BD"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link w:val="CorpsdetexteCar"/>
    <w:rsid w:val="00B7448A"/>
    <w:pPr>
      <w:ind w:right="-468"/>
      <w:jc w:val="both"/>
    </w:pPr>
  </w:style>
  <w:style w:type="character" w:customStyle="1" w:styleId="CorpsdetexteCar">
    <w:name w:val="Corps de texte Car"/>
    <w:basedOn w:val="Policepardfaut"/>
    <w:link w:val="Corpsdetexte"/>
    <w:rsid w:val="00B7448A"/>
    <w:rPr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F61200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F61200"/>
    <w:rPr>
      <w:sz w:val="24"/>
      <w:szCs w:val="24"/>
    </w:rPr>
  </w:style>
  <w:style w:type="paragraph" w:customStyle="1" w:styleId="normalcentrtraitgauche">
    <w:name w:val="normal centré trait gauche"/>
    <w:basedOn w:val="Normal"/>
    <w:rsid w:val="003B4467"/>
    <w:pPr>
      <w:pBdr>
        <w:left w:val="single" w:sz="4" w:space="4" w:color="auto"/>
      </w:pBdr>
      <w:tabs>
        <w:tab w:val="left" w:pos="284"/>
      </w:tabs>
      <w:overflowPunct w:val="0"/>
      <w:autoSpaceDE w:val="0"/>
      <w:autoSpaceDN w:val="0"/>
      <w:adjustRightInd w:val="0"/>
      <w:spacing w:after="120"/>
      <w:ind w:left="340"/>
      <w:jc w:val="both"/>
    </w:pPr>
    <w:rPr>
      <w:i/>
      <w:iCs/>
      <w:sz w:val="22"/>
      <w:szCs w:val="20"/>
    </w:rPr>
  </w:style>
  <w:style w:type="paragraph" w:customStyle="1" w:styleId="normalespaceavant6">
    <w:name w:val="normal espace avant 6"/>
    <w:basedOn w:val="Normal"/>
    <w:rsid w:val="003B4467"/>
    <w:pPr>
      <w:overflowPunct w:val="0"/>
      <w:autoSpaceDE w:val="0"/>
      <w:autoSpaceDN w:val="0"/>
      <w:adjustRightInd w:val="0"/>
      <w:spacing w:before="120"/>
      <w:jc w:val="both"/>
    </w:pPr>
    <w:rPr>
      <w:sz w:val="22"/>
      <w:szCs w:val="20"/>
    </w:rPr>
  </w:style>
  <w:style w:type="paragraph" w:customStyle="1" w:styleId="Retrait-">
    <w:name w:val="Retrait -"/>
    <w:basedOn w:val="Normal"/>
    <w:rsid w:val="003B4467"/>
    <w:pPr>
      <w:numPr>
        <w:numId w:val="7"/>
      </w:numPr>
      <w:tabs>
        <w:tab w:val="left" w:pos="284"/>
      </w:tabs>
      <w:overflowPunct w:val="0"/>
      <w:autoSpaceDE w:val="0"/>
      <w:autoSpaceDN w:val="0"/>
      <w:adjustRightInd w:val="0"/>
      <w:spacing w:before="120"/>
      <w:jc w:val="both"/>
    </w:pPr>
    <w:rPr>
      <w:sz w:val="22"/>
      <w:szCs w:val="20"/>
    </w:rPr>
  </w:style>
  <w:style w:type="paragraph" w:customStyle="1" w:styleId="Article1annexe">
    <w:name w:val="Article 1 annexe"/>
    <w:basedOn w:val="Normal"/>
    <w:rsid w:val="003B4467"/>
    <w:pPr>
      <w:overflowPunct w:val="0"/>
      <w:autoSpaceDE w:val="0"/>
      <w:autoSpaceDN w:val="0"/>
      <w:adjustRightInd w:val="0"/>
      <w:snapToGrid w:val="0"/>
      <w:spacing w:before="240" w:after="240"/>
      <w:jc w:val="both"/>
    </w:pPr>
    <w:rPr>
      <w:b/>
      <w:sz w:val="22"/>
      <w:szCs w:val="20"/>
    </w:rPr>
  </w:style>
  <w:style w:type="paragraph" w:styleId="Titre">
    <w:name w:val="Title"/>
    <w:basedOn w:val="Normal"/>
    <w:next w:val="Normal"/>
    <w:link w:val="TitreCar"/>
    <w:uiPriority w:val="10"/>
    <w:qFormat/>
    <w:rsid w:val="003B446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3B446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rmalWeb">
    <w:name w:val="Normal (Web)"/>
    <w:basedOn w:val="Normal"/>
    <w:uiPriority w:val="99"/>
    <w:unhideWhenUsed/>
    <w:rsid w:val="00C555C4"/>
    <w:pPr>
      <w:spacing w:before="100" w:beforeAutospacing="1" w:after="100" w:afterAutospacing="1"/>
    </w:pPr>
  </w:style>
  <w:style w:type="character" w:styleId="lev">
    <w:name w:val="Strong"/>
    <w:basedOn w:val="Policepardfaut"/>
    <w:uiPriority w:val="22"/>
    <w:qFormat/>
    <w:rsid w:val="00C555C4"/>
    <w:rPr>
      <w:b/>
      <w:bCs/>
    </w:rPr>
  </w:style>
  <w:style w:type="paragraph" w:styleId="Paragraphedeliste">
    <w:name w:val="List Paragraph"/>
    <w:basedOn w:val="Normal"/>
    <w:uiPriority w:val="34"/>
    <w:qFormat/>
    <w:rsid w:val="00C555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DE650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E650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DE650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DE650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DE650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DE650F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paragraph" w:customStyle="1" w:styleId="Renvcomment">
    <w:name w:val="Renvcomment"/>
    <w:basedOn w:val="Normal"/>
    <w:uiPriority w:val="99"/>
    <w:rsid w:val="00DE650F"/>
    <w:pPr>
      <w:autoSpaceDE w:val="0"/>
      <w:autoSpaceDN w:val="0"/>
      <w:adjustRightInd w:val="0"/>
      <w:jc w:val="center"/>
    </w:pPr>
    <w:rPr>
      <w:rFonts w:ascii="Helvetica" w:hAnsi="Helvetica" w:cs="Helvetica"/>
      <w:b/>
      <w:bCs/>
      <w:sz w:val="17"/>
      <w:szCs w:val="17"/>
    </w:rPr>
  </w:style>
  <w:style w:type="paragraph" w:customStyle="1" w:styleId="Alinea">
    <w:name w:val="Alinea"/>
    <w:basedOn w:val="Normal"/>
    <w:uiPriority w:val="99"/>
    <w:rsid w:val="00DE650F"/>
    <w:pPr>
      <w:tabs>
        <w:tab w:val="right" w:leader="dot" w:pos="7088"/>
      </w:tabs>
      <w:autoSpaceDE w:val="0"/>
      <w:autoSpaceDN w:val="0"/>
      <w:adjustRightInd w:val="0"/>
      <w:spacing w:before="150"/>
      <w:jc w:val="both"/>
    </w:pPr>
    <w:rPr>
      <w:rFonts w:ascii="Helvetica" w:hAnsi="Helvetica" w:cs="Helvetica"/>
      <w:b/>
      <w:bCs/>
      <w:sz w:val="20"/>
      <w:szCs w:val="20"/>
    </w:rPr>
  </w:style>
  <w:style w:type="paragraph" w:customStyle="1" w:styleId="Premention1">
    <w:name w:val="Premention1"/>
    <w:basedOn w:val="Normal"/>
    <w:uiPriority w:val="99"/>
    <w:rsid w:val="00DE650F"/>
    <w:pPr>
      <w:autoSpaceDE w:val="0"/>
      <w:autoSpaceDN w:val="0"/>
      <w:adjustRightInd w:val="0"/>
      <w:spacing w:before="250"/>
      <w:jc w:val="both"/>
    </w:pPr>
    <w:rPr>
      <w:rFonts w:ascii="Helvetica" w:hAnsi="Helvetica" w:cs="Helvetica"/>
      <w:b/>
      <w:bCs/>
      <w:sz w:val="20"/>
      <w:szCs w:val="20"/>
    </w:rPr>
  </w:style>
  <w:style w:type="paragraph" w:customStyle="1" w:styleId="Sign">
    <w:name w:val="Sign"/>
    <w:basedOn w:val="Normal"/>
    <w:uiPriority w:val="99"/>
    <w:rsid w:val="00DE650F"/>
    <w:pPr>
      <w:autoSpaceDE w:val="0"/>
      <w:autoSpaceDN w:val="0"/>
      <w:adjustRightInd w:val="0"/>
      <w:spacing w:before="500"/>
      <w:ind w:left="3119" w:right="567"/>
      <w:jc w:val="center"/>
    </w:pPr>
    <w:rPr>
      <w:rFonts w:ascii="Helvetica" w:hAnsi="Helvetica" w:cs="Helvetica"/>
      <w:b/>
      <w:bCs/>
      <w:sz w:val="20"/>
      <w:szCs w:val="20"/>
    </w:rPr>
  </w:style>
  <w:style w:type="paragraph" w:customStyle="1" w:styleId="Tartq">
    <w:name w:val="Tartq"/>
    <w:basedOn w:val="Normal"/>
    <w:uiPriority w:val="99"/>
    <w:rsid w:val="00DE650F"/>
    <w:pPr>
      <w:autoSpaceDE w:val="0"/>
      <w:autoSpaceDN w:val="0"/>
      <w:adjustRightInd w:val="0"/>
      <w:spacing w:before="470" w:after="50"/>
      <w:jc w:val="both"/>
    </w:pPr>
    <w:rPr>
      <w:rFonts w:ascii="Helvetica" w:hAnsi="Helvetica" w:cs="Helvetica"/>
      <w:b/>
      <w:bCs/>
    </w:rPr>
  </w:style>
  <w:style w:type="paragraph" w:styleId="Liste">
    <w:name w:val="List"/>
    <w:basedOn w:val="Normal"/>
    <w:uiPriority w:val="99"/>
    <w:rsid w:val="00DE650F"/>
    <w:pPr>
      <w:tabs>
        <w:tab w:val="left" w:pos="454"/>
        <w:tab w:val="right" w:leader="dot" w:pos="7088"/>
      </w:tabs>
      <w:autoSpaceDE w:val="0"/>
      <w:autoSpaceDN w:val="0"/>
      <w:adjustRightInd w:val="0"/>
      <w:jc w:val="both"/>
    </w:pPr>
    <w:rPr>
      <w:rFonts w:ascii="Helvetica" w:hAnsi="Helvetica" w:cs="Helvetica"/>
      <w:b/>
      <w:bCs/>
      <w:spacing w:val="-2"/>
      <w:sz w:val="20"/>
      <w:szCs w:val="20"/>
    </w:rPr>
  </w:style>
  <w:style w:type="character" w:customStyle="1" w:styleId="Titre2Car">
    <w:name w:val="Titre 2 Car"/>
    <w:link w:val="Titre2"/>
    <w:uiPriority w:val="9"/>
    <w:rsid w:val="00DE650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DE650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rsid w:val="00DE650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rsid w:val="00DE650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rsid w:val="00DE650F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1Car">
    <w:name w:val="Titre 1 Car"/>
    <w:link w:val="Titre1"/>
    <w:uiPriority w:val="9"/>
    <w:rsid w:val="00DE650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521B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E521BD"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link w:val="CorpsdetexteCar"/>
    <w:rsid w:val="00B7448A"/>
    <w:pPr>
      <w:ind w:right="-468"/>
      <w:jc w:val="both"/>
    </w:pPr>
  </w:style>
  <w:style w:type="character" w:customStyle="1" w:styleId="CorpsdetexteCar">
    <w:name w:val="Corps de texte Car"/>
    <w:basedOn w:val="Policepardfaut"/>
    <w:link w:val="Corpsdetexte"/>
    <w:rsid w:val="00B7448A"/>
    <w:rPr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F61200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F61200"/>
    <w:rPr>
      <w:sz w:val="24"/>
      <w:szCs w:val="24"/>
    </w:rPr>
  </w:style>
  <w:style w:type="paragraph" w:customStyle="1" w:styleId="normalcentrtraitgauche">
    <w:name w:val="normal centré trait gauche"/>
    <w:basedOn w:val="Normal"/>
    <w:rsid w:val="003B4467"/>
    <w:pPr>
      <w:pBdr>
        <w:left w:val="single" w:sz="4" w:space="4" w:color="auto"/>
      </w:pBdr>
      <w:tabs>
        <w:tab w:val="left" w:pos="284"/>
      </w:tabs>
      <w:overflowPunct w:val="0"/>
      <w:autoSpaceDE w:val="0"/>
      <w:autoSpaceDN w:val="0"/>
      <w:adjustRightInd w:val="0"/>
      <w:spacing w:after="120"/>
      <w:ind w:left="340"/>
      <w:jc w:val="both"/>
    </w:pPr>
    <w:rPr>
      <w:i/>
      <w:iCs/>
      <w:sz w:val="22"/>
      <w:szCs w:val="20"/>
    </w:rPr>
  </w:style>
  <w:style w:type="paragraph" w:customStyle="1" w:styleId="normalespaceavant6">
    <w:name w:val="normal espace avant 6"/>
    <w:basedOn w:val="Normal"/>
    <w:rsid w:val="003B4467"/>
    <w:pPr>
      <w:overflowPunct w:val="0"/>
      <w:autoSpaceDE w:val="0"/>
      <w:autoSpaceDN w:val="0"/>
      <w:adjustRightInd w:val="0"/>
      <w:spacing w:before="120"/>
      <w:jc w:val="both"/>
    </w:pPr>
    <w:rPr>
      <w:sz w:val="22"/>
      <w:szCs w:val="20"/>
    </w:rPr>
  </w:style>
  <w:style w:type="paragraph" w:customStyle="1" w:styleId="Retrait-">
    <w:name w:val="Retrait -"/>
    <w:basedOn w:val="Normal"/>
    <w:rsid w:val="003B4467"/>
    <w:pPr>
      <w:numPr>
        <w:numId w:val="7"/>
      </w:numPr>
      <w:tabs>
        <w:tab w:val="left" w:pos="284"/>
      </w:tabs>
      <w:overflowPunct w:val="0"/>
      <w:autoSpaceDE w:val="0"/>
      <w:autoSpaceDN w:val="0"/>
      <w:adjustRightInd w:val="0"/>
      <w:spacing w:before="120"/>
      <w:jc w:val="both"/>
    </w:pPr>
    <w:rPr>
      <w:sz w:val="22"/>
      <w:szCs w:val="20"/>
    </w:rPr>
  </w:style>
  <w:style w:type="paragraph" w:customStyle="1" w:styleId="Article1annexe">
    <w:name w:val="Article 1 annexe"/>
    <w:basedOn w:val="Normal"/>
    <w:rsid w:val="003B4467"/>
    <w:pPr>
      <w:overflowPunct w:val="0"/>
      <w:autoSpaceDE w:val="0"/>
      <w:autoSpaceDN w:val="0"/>
      <w:adjustRightInd w:val="0"/>
      <w:snapToGrid w:val="0"/>
      <w:spacing w:before="240" w:after="240"/>
      <w:jc w:val="both"/>
    </w:pPr>
    <w:rPr>
      <w:b/>
      <w:sz w:val="22"/>
      <w:szCs w:val="20"/>
    </w:rPr>
  </w:style>
  <w:style w:type="paragraph" w:styleId="Titre">
    <w:name w:val="Title"/>
    <w:basedOn w:val="Normal"/>
    <w:next w:val="Normal"/>
    <w:link w:val="TitreCar"/>
    <w:uiPriority w:val="10"/>
    <w:qFormat/>
    <w:rsid w:val="003B446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3B446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rmalWeb">
    <w:name w:val="Normal (Web)"/>
    <w:basedOn w:val="Normal"/>
    <w:uiPriority w:val="99"/>
    <w:unhideWhenUsed/>
    <w:rsid w:val="00C555C4"/>
    <w:pPr>
      <w:spacing w:before="100" w:beforeAutospacing="1" w:after="100" w:afterAutospacing="1"/>
    </w:pPr>
  </w:style>
  <w:style w:type="character" w:styleId="lev">
    <w:name w:val="Strong"/>
    <w:basedOn w:val="Policepardfaut"/>
    <w:uiPriority w:val="22"/>
    <w:qFormat/>
    <w:rsid w:val="00C555C4"/>
    <w:rPr>
      <w:b/>
      <w:bCs/>
    </w:rPr>
  </w:style>
  <w:style w:type="paragraph" w:styleId="Paragraphedeliste">
    <w:name w:val="List Paragraph"/>
    <w:basedOn w:val="Normal"/>
    <w:uiPriority w:val="34"/>
    <w:qFormat/>
    <w:rsid w:val="00C555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3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AEDD7D-232C-49A6-99F9-20DD8085D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228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CLAPAREDE</Company>
  <LinksUpToDate>false</LinksUpToDate>
  <CharactersWithSpaces>1483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KINGUE</dc:creator>
  <cp:lastModifiedBy>BEN BOUBAKER</cp:lastModifiedBy>
  <cp:revision>5</cp:revision>
  <cp:lastPrinted>2019-09-10T13:37:00Z</cp:lastPrinted>
  <dcterms:created xsi:type="dcterms:W3CDTF">2019-09-10T13:18:00Z</dcterms:created>
  <dcterms:modified xsi:type="dcterms:W3CDTF">2019-09-10T14:21:00Z</dcterms:modified>
</cp:coreProperties>
</file>